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FFCCD5C" w14:textId="6B78CFAC" w:rsidR="00CE4638" w:rsidRPr="00D35A57" w:rsidRDefault="00000000" w:rsidP="00D35A57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  <w:r>
        <w:rPr>
          <w:rFonts w:ascii="Times New Roman" w:hAnsi="Times New Roman"/>
          <w:color w:val="FF0000"/>
        </w:rPr>
        <w:t xml:space="preserve">2496/1984/1742/90/448 Архетипов Изначально Вышестоящего Аватара Синтеза Александра Изначально Вышестоящего Аватара Синтеза Кут Хуми </w:t>
      </w:r>
      <w:bookmarkStart w:id="1" w:name="_Hlk146729073"/>
      <w:bookmarkEnd w:id="0"/>
    </w:p>
    <w:p w14:paraId="37F9D850" w14:textId="344A5BC5" w:rsidR="00CE4638" w:rsidRDefault="00000000" w:rsidP="00CE4638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</w:t>
      </w:r>
      <w:r w:rsidR="00D35A57">
        <w:rPr>
          <w:rFonts w:ascii="Times New Roman" w:hAnsi="Times New Roman"/>
          <w:b/>
          <w:sz w:val="28"/>
        </w:rPr>
        <w:t xml:space="preserve">Парадигмальному </w:t>
      </w:r>
      <w:r>
        <w:rPr>
          <w:rFonts w:ascii="Times New Roman" w:hAnsi="Times New Roman"/>
          <w:b/>
          <w:sz w:val="28"/>
        </w:rPr>
        <w:t>Совету</w:t>
      </w:r>
      <w:r w:rsidR="00D35A57">
        <w:rPr>
          <w:rFonts w:ascii="Times New Roman" w:hAnsi="Times New Roman"/>
          <w:b/>
          <w:sz w:val="28"/>
        </w:rPr>
        <w:t xml:space="preserve"> ИВДИВО</w:t>
      </w:r>
      <w:r w:rsidR="006D487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 1</w:t>
      </w:r>
      <w:r w:rsidR="00A845A0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.</w:t>
      </w:r>
      <w:r w:rsidR="00CE4638">
        <w:rPr>
          <w:rFonts w:ascii="Times New Roman" w:hAnsi="Times New Roman"/>
          <w:b/>
          <w:sz w:val="28"/>
        </w:rPr>
        <w:t>1</w:t>
      </w:r>
      <w:r w:rsidR="00D8601E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.2024 г.</w:t>
      </w:r>
      <w:r>
        <w:rPr>
          <w:rFonts w:ascii="Times New Roman" w:hAnsi="Times New Roman"/>
        </w:rPr>
        <w:t xml:space="preserve"> </w:t>
      </w:r>
    </w:p>
    <w:p w14:paraId="09000000" w14:textId="04D0073B" w:rsidR="00571A86" w:rsidRPr="00CE4638" w:rsidRDefault="00CE4638" w:rsidP="00CE4638">
      <w:pPr>
        <w:spacing w:before="240"/>
        <w:jc w:val="center"/>
        <w:rPr>
          <w:rFonts w:ascii="Times New Roman" w:hAnsi="Times New Roman"/>
          <w:sz w:val="28"/>
        </w:rPr>
      </w:pPr>
      <w:r w:rsidRPr="00D35A57">
        <w:rPr>
          <w:rFonts w:ascii="Times New Roman" w:hAnsi="Times New Roman"/>
          <w:b/>
          <w:bCs/>
          <w:color w:val="002060"/>
        </w:rPr>
        <w:t>Тема</w:t>
      </w:r>
      <w:r>
        <w:rPr>
          <w:rFonts w:ascii="Times New Roman" w:hAnsi="Times New Roman"/>
          <w:b/>
          <w:bCs/>
        </w:rPr>
        <w:t>-</w:t>
      </w:r>
      <w:r w:rsidR="00A845A0">
        <w:rPr>
          <w:rFonts w:ascii="Times New Roman" w:hAnsi="Times New Roman"/>
          <w:b/>
          <w:bCs/>
          <w:color w:val="002060"/>
        </w:rPr>
        <w:t xml:space="preserve">Мозговой штурм к сложению </w:t>
      </w:r>
      <w:r w:rsidR="00D8601E">
        <w:rPr>
          <w:rFonts w:ascii="Times New Roman" w:hAnsi="Times New Roman"/>
          <w:b/>
          <w:bCs/>
          <w:color w:val="002060"/>
        </w:rPr>
        <w:t>«</w:t>
      </w:r>
      <w:r w:rsidR="00A845A0">
        <w:rPr>
          <w:rFonts w:ascii="Times New Roman" w:hAnsi="Times New Roman"/>
          <w:b/>
          <w:bCs/>
          <w:color w:val="002060"/>
        </w:rPr>
        <w:t>Народной Философии</w:t>
      </w:r>
      <w:r w:rsidR="00D8601E">
        <w:rPr>
          <w:rFonts w:ascii="Times New Roman" w:hAnsi="Times New Roman"/>
          <w:b/>
          <w:bCs/>
          <w:color w:val="002060"/>
        </w:rPr>
        <w:t>»</w:t>
      </w:r>
      <w:r w:rsidR="00A845A0">
        <w:rPr>
          <w:rFonts w:ascii="Times New Roman" w:hAnsi="Times New Roman"/>
          <w:b/>
          <w:bCs/>
          <w:color w:val="002060"/>
        </w:rPr>
        <w:t xml:space="preserve"> ракурсом Части и Организации подразделения</w:t>
      </w:r>
      <w:r w:rsidR="00D8601E">
        <w:rPr>
          <w:rFonts w:ascii="Times New Roman" w:hAnsi="Times New Roman"/>
          <w:b/>
          <w:bCs/>
          <w:color w:val="002060"/>
        </w:rPr>
        <w:t xml:space="preserve"> ИВДИВО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                                             </w:t>
      </w:r>
      <w:bookmarkEnd w:id="1"/>
      <w:r>
        <w:rPr>
          <w:rFonts w:ascii="Times New Roman" w:hAnsi="Times New Roman"/>
        </w:rPr>
        <w:t xml:space="preserve"> </w:t>
      </w:r>
    </w:p>
    <w:p w14:paraId="0A000000" w14:textId="1C8A3CD9" w:rsidR="00571A86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A845A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0B000000" w14:textId="06FC093B" w:rsidR="00571A86" w:rsidRPr="00D35A57" w:rsidRDefault="007163A6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Паламарчук Ольга</w:t>
      </w:r>
    </w:p>
    <w:p w14:paraId="0C000000" w14:textId="6B83B92E" w:rsidR="00571A8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 </w:t>
      </w:r>
    </w:p>
    <w:p w14:paraId="468E4D2C" w14:textId="1CC860CD" w:rsidR="00A845A0" w:rsidRDefault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Емасов</w:t>
      </w:r>
      <w:proofErr w:type="spellEnd"/>
      <w:r>
        <w:rPr>
          <w:rFonts w:ascii="Times New Roman" w:hAnsi="Times New Roman"/>
        </w:rPr>
        <w:t xml:space="preserve"> Денис</w:t>
      </w:r>
    </w:p>
    <w:p w14:paraId="6CFEBF3F" w14:textId="4F942AE6" w:rsidR="00CE4638" w:rsidRDefault="00A845A0" w:rsidP="00CE4638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</w:t>
      </w:r>
    </w:p>
    <w:p w14:paraId="76182818" w14:textId="79BBA162" w:rsidR="00D35A57" w:rsidRPr="00A845A0" w:rsidRDefault="00A845A0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Анастасия</w:t>
      </w:r>
    </w:p>
    <w:p w14:paraId="13000000" w14:textId="62C42459" w:rsidR="00571A86" w:rsidRPr="00CE4638" w:rsidRDefault="00CE4638" w:rsidP="00CE4638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CE4638">
        <w:rPr>
          <w:rFonts w:ascii="Times New Roman" w:hAnsi="Times New Roman"/>
        </w:rPr>
        <w:t>Коротеев</w:t>
      </w:r>
      <w:r w:rsidR="002F03BC">
        <w:rPr>
          <w:rFonts w:ascii="Times New Roman" w:hAnsi="Times New Roman"/>
        </w:rPr>
        <w:t>а</w:t>
      </w:r>
      <w:r w:rsidRPr="00CE4638">
        <w:rPr>
          <w:rFonts w:ascii="Times New Roman" w:hAnsi="Times New Roman"/>
        </w:rPr>
        <w:t xml:space="preserve"> Светлана</w:t>
      </w:r>
    </w:p>
    <w:p w14:paraId="0D512F3C" w14:textId="0E311350" w:rsidR="00D35A57" w:rsidRPr="00A845A0" w:rsidRDefault="00CE4638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Чхетиан</w:t>
      </w:r>
      <w:r w:rsidR="002F03BC"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 xml:space="preserve"> Григорий</w:t>
      </w:r>
    </w:p>
    <w:p w14:paraId="1A000000" w14:textId="6843902D" w:rsidR="00571A86" w:rsidRPr="007163A6" w:rsidRDefault="00571A86" w:rsidP="00D35A57">
      <w:pPr>
        <w:spacing w:after="160" w:line="264" w:lineRule="auto"/>
        <w:contextualSpacing/>
        <w:rPr>
          <w:rFonts w:ascii="Times New Roman" w:hAnsi="Times New Roman"/>
        </w:rPr>
      </w:pPr>
    </w:p>
    <w:p w14:paraId="1B000000" w14:textId="77777777" w:rsidR="00571A86" w:rsidRDefault="00571A86">
      <w:pPr>
        <w:rPr>
          <w:rFonts w:ascii="Times New Roman" w:hAnsi="Times New Roman"/>
        </w:rPr>
      </w:pPr>
    </w:p>
    <w:p w14:paraId="1C000000" w14:textId="77777777" w:rsidR="00571A86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1E000000" w14:textId="31CDFECE" w:rsidR="00571A86" w:rsidRDefault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Вхождение в </w:t>
      </w:r>
      <w:r w:rsidR="00846A52">
        <w:rPr>
          <w:rFonts w:ascii="Times New Roman" w:hAnsi="Times New Roman"/>
        </w:rPr>
        <w:t xml:space="preserve">Парадигмальный </w:t>
      </w:r>
      <w:r>
        <w:rPr>
          <w:rFonts w:ascii="Times New Roman" w:hAnsi="Times New Roman"/>
        </w:rPr>
        <w:t>Совет</w:t>
      </w:r>
      <w:r w:rsidR="00846A52">
        <w:rPr>
          <w:rFonts w:ascii="Times New Roman" w:hAnsi="Times New Roman"/>
        </w:rPr>
        <w:t xml:space="preserve"> подразделения ИВДИВО</w:t>
      </w:r>
      <w:r>
        <w:rPr>
          <w:rFonts w:ascii="Times New Roman" w:hAnsi="Times New Roman"/>
        </w:rPr>
        <w:t xml:space="preserve"> Телами Философов Си ИВО</w:t>
      </w:r>
      <w:r w:rsidR="006D4878">
        <w:rPr>
          <w:rFonts w:ascii="Times New Roman" w:hAnsi="Times New Roman"/>
        </w:rPr>
        <w:t>.</w:t>
      </w:r>
    </w:p>
    <w:p w14:paraId="286746D9" w14:textId="067A0B46" w:rsidR="006D4878" w:rsidRDefault="006D487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Рассмотрели парадигмальные Основы ИВО </w:t>
      </w:r>
      <w:r w:rsidR="00A845A0">
        <w:rPr>
          <w:rFonts w:ascii="Times New Roman" w:hAnsi="Times New Roman"/>
        </w:rPr>
        <w:t>ракурсом ответственности подразделения ИВДИВО.</w:t>
      </w:r>
    </w:p>
    <w:p w14:paraId="41F359CE" w14:textId="43F2D97B" w:rsidR="00846A52" w:rsidRPr="00A845A0" w:rsidRDefault="00846A52" w:rsidP="00A845A0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Вникновенность</w:t>
      </w:r>
      <w:proofErr w:type="spellEnd"/>
      <w:r>
        <w:rPr>
          <w:rFonts w:ascii="Times New Roman" w:hAnsi="Times New Roman"/>
        </w:rPr>
        <w:t xml:space="preserve"> Си Мудрости ИВО </w:t>
      </w:r>
      <w:proofErr w:type="spellStart"/>
      <w:r w:rsidR="00D35A57">
        <w:rPr>
          <w:rFonts w:ascii="Times New Roman" w:hAnsi="Times New Roman"/>
        </w:rPr>
        <w:t>Вершением</w:t>
      </w:r>
      <w:proofErr w:type="spellEnd"/>
      <w:r w:rsidR="00D35A57">
        <w:rPr>
          <w:rFonts w:ascii="Times New Roman" w:hAnsi="Times New Roman"/>
        </w:rPr>
        <w:t xml:space="preserve"> ИВО </w:t>
      </w:r>
      <w:r w:rsidR="00A845A0">
        <w:rPr>
          <w:rFonts w:ascii="Times New Roman" w:hAnsi="Times New Roman"/>
        </w:rPr>
        <w:t xml:space="preserve">в поставленную Задачу </w:t>
      </w:r>
      <w:proofErr w:type="spellStart"/>
      <w:r w:rsidR="00A845A0">
        <w:rPr>
          <w:rFonts w:ascii="Times New Roman" w:hAnsi="Times New Roman"/>
        </w:rPr>
        <w:t>ИВОм</w:t>
      </w:r>
      <w:proofErr w:type="spellEnd"/>
      <w:r w:rsidR="00A845A0">
        <w:rPr>
          <w:rFonts w:ascii="Times New Roman" w:hAnsi="Times New Roman"/>
        </w:rPr>
        <w:t xml:space="preserve"> в создании труда «Народной Философии» </w:t>
      </w:r>
      <w:r w:rsidR="0091674E">
        <w:rPr>
          <w:rFonts w:ascii="Times New Roman" w:hAnsi="Times New Roman"/>
        </w:rPr>
        <w:t xml:space="preserve">и </w:t>
      </w:r>
      <w:r w:rsidR="00A845A0">
        <w:rPr>
          <w:rFonts w:ascii="Times New Roman" w:hAnsi="Times New Roman"/>
        </w:rPr>
        <w:t>е</w:t>
      </w:r>
      <w:r w:rsidR="00D8601E">
        <w:rPr>
          <w:rFonts w:ascii="Times New Roman" w:hAnsi="Times New Roman"/>
        </w:rPr>
        <w:t>ё</w:t>
      </w:r>
      <w:r w:rsidR="00A845A0">
        <w:rPr>
          <w:rFonts w:ascii="Times New Roman" w:hAnsi="Times New Roman"/>
        </w:rPr>
        <w:t xml:space="preserve"> материализаци</w:t>
      </w:r>
      <w:r w:rsidR="00D8601E">
        <w:rPr>
          <w:rFonts w:ascii="Times New Roman" w:hAnsi="Times New Roman"/>
        </w:rPr>
        <w:t>и</w:t>
      </w:r>
      <w:r w:rsidR="00A845A0">
        <w:rPr>
          <w:rFonts w:ascii="Times New Roman" w:hAnsi="Times New Roman"/>
        </w:rPr>
        <w:t>.</w:t>
      </w:r>
    </w:p>
    <w:p w14:paraId="6F97DFDC" w14:textId="481F5F08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Стяжали 16-рицу</w:t>
      </w:r>
      <w:r w:rsidR="00A845A0">
        <w:rPr>
          <w:rFonts w:ascii="Times New Roman" w:hAnsi="Times New Roman"/>
        </w:rPr>
        <w:t xml:space="preserve"> Парадигмы</w:t>
      </w:r>
      <w:r>
        <w:rPr>
          <w:rFonts w:ascii="Times New Roman" w:hAnsi="Times New Roman"/>
        </w:rPr>
        <w:t xml:space="preserve"> каждо</w:t>
      </w:r>
      <w:r w:rsidR="00A845A0">
        <w:rPr>
          <w:rFonts w:ascii="Times New Roman" w:hAnsi="Times New Roman"/>
        </w:rPr>
        <w:t>го</w:t>
      </w:r>
      <w:r>
        <w:rPr>
          <w:rFonts w:ascii="Times New Roman" w:hAnsi="Times New Roman"/>
        </w:rPr>
        <w:t>.</w:t>
      </w:r>
    </w:p>
    <w:p w14:paraId="2E5D0B5A" w14:textId="77777777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505EA03" w14:textId="3EEF57D9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  <w:b/>
          <w:bCs/>
        </w:rPr>
      </w:pPr>
      <w:r w:rsidRPr="007163A6">
        <w:rPr>
          <w:rFonts w:ascii="Times New Roman" w:hAnsi="Times New Roman"/>
          <w:b/>
          <w:bCs/>
          <w:sz w:val="28"/>
          <w:szCs w:val="28"/>
        </w:rPr>
        <w:t>Тезы</w:t>
      </w:r>
      <w:r>
        <w:rPr>
          <w:rFonts w:ascii="Times New Roman" w:hAnsi="Times New Roman"/>
          <w:b/>
          <w:bCs/>
        </w:rPr>
        <w:t xml:space="preserve"> </w:t>
      </w:r>
      <w:r w:rsidRPr="007163A6">
        <w:rPr>
          <w:rFonts w:ascii="Times New Roman" w:hAnsi="Times New Roman"/>
          <w:b/>
          <w:bCs/>
          <w:sz w:val="28"/>
          <w:szCs w:val="28"/>
        </w:rPr>
        <w:t>Темы</w:t>
      </w:r>
      <w:r>
        <w:rPr>
          <w:rFonts w:ascii="Times New Roman" w:hAnsi="Times New Roman"/>
          <w:b/>
          <w:bCs/>
        </w:rPr>
        <w:t xml:space="preserve">: </w:t>
      </w:r>
    </w:p>
    <w:p w14:paraId="454CB218" w14:textId="13051827" w:rsidR="00763757" w:rsidRP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983F6C0" w14:textId="04576D4C" w:rsid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</w:t>
      </w:r>
      <w:r w:rsidR="0091674E">
        <w:rPr>
          <w:rFonts w:ascii="Times New Roman" w:hAnsi="Times New Roman"/>
        </w:rPr>
        <w:t>—Обозначили Тему «Народной Философии»-</w:t>
      </w:r>
      <w:proofErr w:type="spellStart"/>
      <w:r w:rsidR="0091674E">
        <w:rPr>
          <w:rFonts w:ascii="Times New Roman" w:hAnsi="Times New Roman"/>
        </w:rPr>
        <w:t>Вершение</w:t>
      </w:r>
      <w:proofErr w:type="spellEnd"/>
      <w:r w:rsidRPr="007163A6">
        <w:rPr>
          <w:rFonts w:ascii="Times New Roman" w:hAnsi="Times New Roman"/>
        </w:rPr>
        <w:t>.</w:t>
      </w:r>
    </w:p>
    <w:p w14:paraId="18FC1681" w14:textId="121B2758" w:rsidR="00D8601E" w:rsidRPr="00D8601E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163A6">
        <w:rPr>
          <w:rFonts w:ascii="Times New Roman" w:hAnsi="Times New Roman"/>
        </w:rPr>
        <w:t>2</w:t>
      </w:r>
      <w:r>
        <w:rPr>
          <w:rFonts w:ascii="Times New Roman" w:hAnsi="Times New Roman"/>
        </w:rPr>
        <w:t>—</w:t>
      </w:r>
      <w:r w:rsidR="0091674E">
        <w:rPr>
          <w:rFonts w:ascii="Times New Roman" w:hAnsi="Times New Roman"/>
        </w:rPr>
        <w:t>От Темы выявили</w:t>
      </w:r>
      <w:r w:rsidR="00D8601E">
        <w:rPr>
          <w:rFonts w:ascii="Times New Roman" w:hAnsi="Times New Roman"/>
        </w:rPr>
        <w:t xml:space="preserve"> и сложили </w:t>
      </w:r>
      <w:r w:rsidR="00D8601E">
        <w:rPr>
          <w:rFonts w:ascii="Times New Roman" w:hAnsi="Times New Roman"/>
          <w:b/>
          <w:bCs/>
        </w:rPr>
        <w:t>ОМ</w:t>
      </w:r>
      <w:r w:rsidR="00D8601E">
        <w:rPr>
          <w:rFonts w:ascii="Times New Roman" w:hAnsi="Times New Roman"/>
        </w:rPr>
        <w:t>. Реализации Огня в Материи.</w:t>
      </w:r>
    </w:p>
    <w:p w14:paraId="5F5F416E" w14:textId="0DF38E1F" w:rsidR="007163A6" w:rsidRDefault="00D8601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</w:t>
      </w:r>
      <w:r w:rsidR="0091674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5</w:t>
      </w:r>
      <w:r w:rsidR="0091674E">
        <w:rPr>
          <w:rFonts w:ascii="Times New Roman" w:hAnsi="Times New Roman"/>
        </w:rPr>
        <w:t>-</w:t>
      </w:r>
      <w:r w:rsidR="0091674E" w:rsidRPr="00D8601E">
        <w:rPr>
          <w:rFonts w:ascii="Times New Roman" w:hAnsi="Times New Roman"/>
          <w:b/>
          <w:bCs/>
        </w:rPr>
        <w:t>рицу</w:t>
      </w:r>
      <w:r w:rsidR="0091674E">
        <w:rPr>
          <w:rFonts w:ascii="Times New Roman" w:hAnsi="Times New Roman"/>
        </w:rPr>
        <w:t xml:space="preserve"> </w:t>
      </w:r>
      <w:r w:rsidR="0091674E" w:rsidRPr="0091674E">
        <w:rPr>
          <w:rFonts w:ascii="Times New Roman" w:hAnsi="Times New Roman"/>
          <w:b/>
          <w:bCs/>
        </w:rPr>
        <w:t>Огня</w:t>
      </w:r>
      <w:r w:rsidR="0091674E">
        <w:rPr>
          <w:rFonts w:ascii="Times New Roman" w:hAnsi="Times New Roman"/>
        </w:rPr>
        <w:t>:</w:t>
      </w:r>
    </w:p>
    <w:p w14:paraId="73086548" w14:textId="58CDD7E2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Вершение</w:t>
      </w:r>
      <w:proofErr w:type="spellEnd"/>
    </w:p>
    <w:p w14:paraId="09671345" w14:textId="17F0EA20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Совершенство</w:t>
      </w:r>
    </w:p>
    <w:p w14:paraId="4760922C" w14:textId="3B39C20E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Вершить</w:t>
      </w:r>
    </w:p>
    <w:p w14:paraId="1BAAD007" w14:textId="657799B5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Завершение</w:t>
      </w:r>
    </w:p>
    <w:p w14:paraId="6B0DD84A" w14:textId="754509BD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Свершение</w:t>
      </w:r>
    </w:p>
    <w:p w14:paraId="6575D283" w14:textId="34F5E3E1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8601E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</w:rPr>
        <w:t>-</w:t>
      </w:r>
      <w:r w:rsidRPr="00D8601E">
        <w:rPr>
          <w:rFonts w:ascii="Times New Roman" w:hAnsi="Times New Roman"/>
          <w:b/>
          <w:bCs/>
        </w:rPr>
        <w:t>рицу</w:t>
      </w:r>
      <w:r>
        <w:rPr>
          <w:rFonts w:ascii="Times New Roman" w:hAnsi="Times New Roman"/>
        </w:rPr>
        <w:t xml:space="preserve"> </w:t>
      </w:r>
      <w:r w:rsidRPr="0091674E">
        <w:rPr>
          <w:rFonts w:ascii="Times New Roman" w:hAnsi="Times New Roman"/>
          <w:b/>
          <w:bCs/>
        </w:rPr>
        <w:t>Материи</w:t>
      </w:r>
      <w:r>
        <w:rPr>
          <w:rFonts w:ascii="Times New Roman" w:hAnsi="Times New Roman"/>
        </w:rPr>
        <w:t>:</w:t>
      </w:r>
    </w:p>
    <w:p w14:paraId="761A5DE8" w14:textId="5F3B94D4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Суть </w:t>
      </w:r>
      <w:proofErr w:type="spellStart"/>
      <w:r>
        <w:rPr>
          <w:rFonts w:ascii="Times New Roman" w:hAnsi="Times New Roman"/>
        </w:rPr>
        <w:t>Вершения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отределения</w:t>
      </w:r>
      <w:proofErr w:type="spellEnd"/>
      <w:r>
        <w:rPr>
          <w:rFonts w:ascii="Times New Roman" w:hAnsi="Times New Roman"/>
        </w:rPr>
        <w:t>, методика)</w:t>
      </w:r>
    </w:p>
    <w:p w14:paraId="3C20C910" w14:textId="0896A951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Зачем нужно </w:t>
      </w:r>
      <w:proofErr w:type="spellStart"/>
      <w:r>
        <w:rPr>
          <w:rFonts w:ascii="Times New Roman" w:hAnsi="Times New Roman"/>
        </w:rPr>
        <w:t>Вершение</w:t>
      </w:r>
      <w:proofErr w:type="spellEnd"/>
      <w:r>
        <w:rPr>
          <w:rFonts w:ascii="Times New Roman" w:hAnsi="Times New Roman"/>
        </w:rPr>
        <w:t>?</w:t>
      </w:r>
    </w:p>
    <w:p w14:paraId="6CD127D5" w14:textId="71C2F948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8-рица </w:t>
      </w:r>
      <w:proofErr w:type="spellStart"/>
      <w:r>
        <w:rPr>
          <w:rFonts w:ascii="Times New Roman" w:hAnsi="Times New Roman"/>
        </w:rPr>
        <w:t>Вершения</w:t>
      </w:r>
      <w:proofErr w:type="spellEnd"/>
      <w:r>
        <w:rPr>
          <w:rFonts w:ascii="Times New Roman" w:hAnsi="Times New Roman"/>
        </w:rPr>
        <w:t xml:space="preserve"> ЭП</w:t>
      </w:r>
    </w:p>
    <w:p w14:paraId="4E3EAEEE" w14:textId="7FC8F4D1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Потенциализация</w:t>
      </w:r>
      <w:proofErr w:type="spellEnd"/>
    </w:p>
    <w:p w14:paraId="12FD62BB" w14:textId="7464583A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Частности на 51-ом горизонте</w:t>
      </w:r>
    </w:p>
    <w:p w14:paraId="66D8ADB6" w14:textId="668A66E8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Начала </w:t>
      </w:r>
      <w:proofErr w:type="spellStart"/>
      <w:r>
        <w:rPr>
          <w:rFonts w:ascii="Times New Roman" w:hAnsi="Times New Roman"/>
        </w:rPr>
        <w:t>Вершения</w:t>
      </w:r>
      <w:proofErr w:type="spellEnd"/>
      <w:r>
        <w:rPr>
          <w:rFonts w:ascii="Times New Roman" w:hAnsi="Times New Roman"/>
        </w:rPr>
        <w:t xml:space="preserve"> (цель, желания)</w:t>
      </w:r>
    </w:p>
    <w:p w14:paraId="42D52A16" w14:textId="796C1412" w:rsidR="0091674E" w:rsidRDefault="0091674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Головерсум</w:t>
      </w:r>
      <w:proofErr w:type="spellEnd"/>
      <w:r>
        <w:rPr>
          <w:rFonts w:ascii="Times New Roman" w:hAnsi="Times New Roman"/>
        </w:rPr>
        <w:t xml:space="preserve"> возможностей</w:t>
      </w:r>
    </w:p>
    <w:p w14:paraId="3684757B" w14:textId="77777777" w:rsidR="00D8601E" w:rsidRDefault="00D8601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1674E">
        <w:rPr>
          <w:rFonts w:ascii="Times New Roman" w:hAnsi="Times New Roman"/>
        </w:rPr>
        <w:t>3</w:t>
      </w:r>
      <w:r>
        <w:rPr>
          <w:rFonts w:ascii="Times New Roman" w:hAnsi="Times New Roman"/>
        </w:rPr>
        <w:t>—</w:t>
      </w:r>
      <w:r w:rsidRPr="00D8601E">
        <w:rPr>
          <w:rFonts w:ascii="Times New Roman" w:hAnsi="Times New Roman"/>
          <w:b/>
          <w:bCs/>
        </w:rPr>
        <w:t>Синтезировали</w:t>
      </w:r>
      <w:r>
        <w:rPr>
          <w:rFonts w:ascii="Times New Roman" w:hAnsi="Times New Roman"/>
        </w:rPr>
        <w:t xml:space="preserve">-рост </w:t>
      </w:r>
      <w:proofErr w:type="spellStart"/>
      <w:r>
        <w:rPr>
          <w:rFonts w:ascii="Times New Roman" w:hAnsi="Times New Roman"/>
        </w:rPr>
        <w:t>Головерсума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Монадическим</w:t>
      </w:r>
      <w:proofErr w:type="spellEnd"/>
      <w:r>
        <w:rPr>
          <w:rFonts w:ascii="Times New Roman" w:hAnsi="Times New Roman"/>
        </w:rPr>
        <w:t xml:space="preserve"> принципом развития </w:t>
      </w:r>
      <w:proofErr w:type="spellStart"/>
      <w:r>
        <w:rPr>
          <w:rFonts w:ascii="Times New Roman" w:hAnsi="Times New Roman"/>
        </w:rPr>
        <w:t>ИВОм</w:t>
      </w:r>
      <w:proofErr w:type="spellEnd"/>
      <w:r>
        <w:rPr>
          <w:rFonts w:ascii="Times New Roman" w:hAnsi="Times New Roman"/>
        </w:rPr>
        <w:t xml:space="preserve"> (как Часть).</w:t>
      </w:r>
    </w:p>
    <w:p w14:paraId="5224DA8B" w14:textId="2C0D00AF" w:rsidR="0091674E" w:rsidRPr="007163A6" w:rsidRDefault="00D8601E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8601E">
        <w:rPr>
          <w:rFonts w:ascii="Times New Roman" w:hAnsi="Times New Roman"/>
          <w:b/>
          <w:bCs/>
        </w:rPr>
        <w:t>Вышли</w:t>
      </w:r>
      <w:r>
        <w:rPr>
          <w:rFonts w:ascii="Times New Roman" w:hAnsi="Times New Roman"/>
        </w:rPr>
        <w:t xml:space="preserve"> </w:t>
      </w:r>
      <w:r w:rsidRPr="00D8601E">
        <w:rPr>
          <w:rFonts w:ascii="Times New Roman" w:hAnsi="Times New Roman"/>
          <w:b/>
          <w:bCs/>
        </w:rPr>
        <w:t>на</w:t>
      </w:r>
      <w:r w:rsidR="002F03B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</w:t>
      </w:r>
      <w:r w:rsidRPr="00D8601E">
        <w:rPr>
          <w:rFonts w:ascii="Times New Roman" w:hAnsi="Times New Roman"/>
        </w:rPr>
        <w:t>Расширение</w:t>
      </w:r>
      <w:r>
        <w:rPr>
          <w:rFonts w:ascii="Times New Roman" w:hAnsi="Times New Roman"/>
        </w:rPr>
        <w:t xml:space="preserve"> </w:t>
      </w:r>
      <w:r w:rsidRPr="00D8601E">
        <w:rPr>
          <w:rFonts w:ascii="Times New Roman" w:hAnsi="Times New Roman"/>
        </w:rPr>
        <w:t>ЭП</w:t>
      </w:r>
      <w:r>
        <w:rPr>
          <w:rFonts w:ascii="Times New Roman" w:hAnsi="Times New Roman"/>
        </w:rPr>
        <w:t xml:space="preserve"> </w:t>
      </w:r>
      <w:r w:rsidRPr="00D8601E">
        <w:rPr>
          <w:rFonts w:ascii="Times New Roman" w:hAnsi="Times New Roman"/>
        </w:rPr>
        <w:t>Поля</w:t>
      </w:r>
      <w:r>
        <w:rPr>
          <w:rFonts w:ascii="Times New Roman" w:hAnsi="Times New Roman"/>
        </w:rPr>
        <w:t xml:space="preserve"> </w:t>
      </w:r>
      <w:r w:rsidRPr="00D8601E">
        <w:rPr>
          <w:rFonts w:ascii="Times New Roman" w:hAnsi="Times New Roman"/>
        </w:rPr>
        <w:t>ИВО</w:t>
      </w:r>
      <w:r>
        <w:rPr>
          <w:rFonts w:ascii="Times New Roman" w:hAnsi="Times New Roman"/>
        </w:rPr>
        <w:t xml:space="preserve"> Частями ИВО. </w:t>
      </w:r>
    </w:p>
    <w:p w14:paraId="38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2000000" w14:textId="36A33360" w:rsidR="00571A86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  <w:r w:rsidR="007163A6">
        <w:rPr>
          <w:rFonts w:ascii="Times New Roman" w:hAnsi="Times New Roman"/>
          <w:b/>
          <w:sz w:val="28"/>
        </w:rPr>
        <w:t xml:space="preserve"> </w:t>
      </w:r>
    </w:p>
    <w:p w14:paraId="5C80A39B" w14:textId="1D9D12FF" w:rsidR="007163A6" w:rsidRPr="007163A6" w:rsidRDefault="007163A6">
      <w:pPr>
        <w:tabs>
          <w:tab w:val="left" w:pos="1002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28"/>
        </w:rPr>
        <w:t xml:space="preserve">    </w:t>
      </w:r>
      <w:proofErr w:type="spellStart"/>
      <w:r w:rsidR="00D8601E">
        <w:rPr>
          <w:rFonts w:ascii="Times New Roman" w:hAnsi="Times New Roman"/>
          <w:bCs/>
          <w:szCs w:val="24"/>
        </w:rPr>
        <w:t>Вершение</w:t>
      </w:r>
      <w:proofErr w:type="spellEnd"/>
      <w:r w:rsidR="00D8601E"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Головерсум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 w:rsidR="00D8601E">
        <w:rPr>
          <w:rFonts w:ascii="Times New Roman" w:hAnsi="Times New Roman"/>
          <w:bCs/>
          <w:szCs w:val="24"/>
        </w:rPr>
        <w:t>Монада, Народная Философия</w:t>
      </w:r>
      <w:r>
        <w:rPr>
          <w:rFonts w:ascii="Times New Roman" w:hAnsi="Times New Roman"/>
          <w:bCs/>
          <w:szCs w:val="24"/>
        </w:rPr>
        <w:t>.</w:t>
      </w:r>
    </w:p>
    <w:p w14:paraId="57000000" w14:textId="62C87499" w:rsidR="00571A86" w:rsidRPr="002F03BC" w:rsidRDefault="00000000" w:rsidP="002F03BC">
      <w:pPr>
        <w:tabs>
          <w:tab w:val="left" w:pos="1002"/>
        </w:tabs>
        <w:rPr>
          <w:rFonts w:ascii="Times New Roman" w:hAnsi="Times New Roman"/>
          <w:b/>
          <w:sz w:val="28"/>
        </w:rPr>
      </w:pPr>
      <w:r w:rsidRPr="002F03BC">
        <w:rPr>
          <w:rFonts w:ascii="Times New Roman" w:hAnsi="Times New Roman"/>
        </w:rPr>
        <w:lastRenderedPageBreak/>
        <w:t xml:space="preserve"> Протокол составлен: </w:t>
      </w:r>
      <w:proofErr w:type="spellStart"/>
      <w:r w:rsidR="007163A6" w:rsidRPr="002F03BC">
        <w:rPr>
          <w:rFonts w:ascii="Times New Roman" w:hAnsi="Times New Roman"/>
        </w:rPr>
        <w:t>Аватарессой</w:t>
      </w:r>
      <w:proofErr w:type="spellEnd"/>
      <w:r w:rsidR="007163A6" w:rsidRPr="002F03BC">
        <w:rPr>
          <w:rFonts w:ascii="Times New Roman" w:hAnsi="Times New Roman"/>
        </w:rPr>
        <w:t xml:space="preserve"> ИВО Академии Синтез-Философии ИВАС </w:t>
      </w:r>
      <w:proofErr w:type="spellStart"/>
      <w:r w:rsidR="007163A6" w:rsidRPr="002F03BC">
        <w:rPr>
          <w:rFonts w:ascii="Times New Roman" w:hAnsi="Times New Roman"/>
        </w:rPr>
        <w:t>Мории</w:t>
      </w:r>
      <w:proofErr w:type="spellEnd"/>
      <w:r w:rsidR="007163A6" w:rsidRPr="002F03BC">
        <w:rPr>
          <w:rFonts w:ascii="Times New Roman" w:hAnsi="Times New Roman"/>
        </w:rPr>
        <w:t xml:space="preserve"> ИВАС Кут Хуми, Главой </w:t>
      </w:r>
      <w:r w:rsidR="00D35A57" w:rsidRPr="002F03BC">
        <w:rPr>
          <w:rFonts w:ascii="Times New Roman" w:hAnsi="Times New Roman"/>
        </w:rPr>
        <w:t>П</w:t>
      </w:r>
      <w:r w:rsidR="007163A6" w:rsidRPr="002F03BC">
        <w:rPr>
          <w:rFonts w:ascii="Times New Roman" w:hAnsi="Times New Roman"/>
        </w:rPr>
        <w:t>арадигмального Совета, Паламарчук Ольгой</w:t>
      </w:r>
      <w:r w:rsidRPr="002F03BC">
        <w:rPr>
          <w:rFonts w:ascii="Times New Roman" w:hAnsi="Times New Roman"/>
        </w:rPr>
        <w:t xml:space="preserve">                                                </w:t>
      </w:r>
    </w:p>
    <w:p w14:paraId="58000000" w14:textId="431F152D" w:rsidR="00571A86" w:rsidRDefault="00000000" w:rsidP="007163A6">
      <w:pPr>
        <w:tabs>
          <w:tab w:val="left" w:pos="10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D8601E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7163A6">
        <w:rPr>
          <w:rFonts w:ascii="Times New Roman" w:hAnsi="Times New Roman"/>
        </w:rPr>
        <w:t>1</w:t>
      </w:r>
      <w:r w:rsidR="00D8601E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.2024г.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A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 w:rsidSect="007163A6">
      <w:pgSz w:w="11906" w:h="16838"/>
      <w:pgMar w:top="284" w:right="567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CDF"/>
    <w:multiLevelType w:val="multilevel"/>
    <w:tmpl w:val="45B6B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1"/>
  </w:num>
  <w:num w:numId="3" w16cid:durableId="197749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190E0D"/>
    <w:rsid w:val="002F03BC"/>
    <w:rsid w:val="00355C85"/>
    <w:rsid w:val="00571A86"/>
    <w:rsid w:val="006C1FBD"/>
    <w:rsid w:val="006D4878"/>
    <w:rsid w:val="007163A6"/>
    <w:rsid w:val="00763757"/>
    <w:rsid w:val="007B074C"/>
    <w:rsid w:val="00803D94"/>
    <w:rsid w:val="00827923"/>
    <w:rsid w:val="00846A52"/>
    <w:rsid w:val="00862219"/>
    <w:rsid w:val="00901C90"/>
    <w:rsid w:val="0091674E"/>
    <w:rsid w:val="00A845A0"/>
    <w:rsid w:val="00AE0390"/>
    <w:rsid w:val="00BB446A"/>
    <w:rsid w:val="00BF0C0F"/>
    <w:rsid w:val="00C920FA"/>
    <w:rsid w:val="00CA3459"/>
    <w:rsid w:val="00CE4638"/>
    <w:rsid w:val="00D35A57"/>
    <w:rsid w:val="00D8601E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73"/>
  <w15:docId w15:val="{2B9261A9-1F21-44AD-AF97-D250CB4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2</cp:revision>
  <dcterms:created xsi:type="dcterms:W3CDTF">2024-12-19T23:19:00Z</dcterms:created>
  <dcterms:modified xsi:type="dcterms:W3CDTF">2024-12-19T23:19:00Z</dcterms:modified>
</cp:coreProperties>
</file>